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FCE8" w14:textId="77777777" w:rsidR="00343623" w:rsidRPr="007E13C0" w:rsidRDefault="00343623" w:rsidP="00172058">
      <w:pPr>
        <w:spacing w:line="360" w:lineRule="auto"/>
        <w:rPr>
          <w:rFonts w:ascii="Garamond" w:hAnsi="Garamond" w:cstheme="minorHAnsi"/>
          <w:b/>
          <w:bCs/>
          <w:color w:val="000000" w:themeColor="text1"/>
          <w:lang w:val="de-DE"/>
        </w:rPr>
      </w:pPr>
    </w:p>
    <w:p w14:paraId="302426AD" w14:textId="00A95C81" w:rsidR="00343623" w:rsidRPr="007E13C0" w:rsidRDefault="00601CE6" w:rsidP="00172058">
      <w:pPr>
        <w:spacing w:line="360" w:lineRule="auto"/>
        <w:jc w:val="center"/>
        <w:rPr>
          <w:rFonts w:ascii="Garamond" w:hAnsi="Garamond" w:cstheme="minorHAnsi"/>
          <w:b/>
          <w:bCs/>
          <w:color w:val="000000" w:themeColor="text1"/>
        </w:rPr>
      </w:pPr>
      <w:r w:rsidRPr="007E13C0">
        <w:rPr>
          <w:rFonts w:ascii="Garamond" w:eastAsia="Garamond" w:hAnsi="Garamond" w:cs="Calibri"/>
          <w:b/>
          <w:bCs/>
          <w:color w:val="000000"/>
          <w:lang w:val="de-DE"/>
        </w:rPr>
        <w:t xml:space="preserve">Ansprache </w:t>
      </w:r>
      <w:r w:rsidR="0060625E" w:rsidRPr="007E13C0">
        <w:rPr>
          <w:rFonts w:ascii="Garamond" w:eastAsia="Garamond" w:hAnsi="Garamond" w:cs="Calibri"/>
          <w:b/>
          <w:bCs/>
          <w:color w:val="000000"/>
          <w:lang w:val="de-DE"/>
        </w:rPr>
        <w:t xml:space="preserve">an den hohen Amtsträgern </w:t>
      </w:r>
      <w:r w:rsidRPr="007E13C0">
        <w:rPr>
          <w:rFonts w:ascii="Garamond" w:eastAsia="Garamond" w:hAnsi="Garamond" w:cs="Calibri"/>
          <w:b/>
          <w:bCs/>
          <w:color w:val="000000"/>
          <w:lang w:val="de-DE"/>
        </w:rPr>
        <w:t>des Landes</w:t>
      </w:r>
      <w:r w:rsidRPr="007E13C0">
        <w:rPr>
          <w:rFonts w:ascii="Garamond" w:eastAsia="Garamond" w:hAnsi="Garamond" w:cs="Calibri"/>
          <w:color w:val="000000"/>
          <w:lang w:val="de-DE"/>
        </w:rPr>
        <w:br/>
      </w:r>
      <w:r w:rsidRPr="007E13C0">
        <w:rPr>
          <w:rFonts w:ascii="Garamond" w:eastAsia="Garamond" w:hAnsi="Garamond" w:cs="Calibri"/>
          <w:b/>
          <w:bCs/>
          <w:color w:val="000000"/>
          <w:lang w:val="de-DE"/>
        </w:rPr>
        <w:t xml:space="preserve">Brüssel, 30. </w:t>
      </w:r>
      <w:r w:rsidRPr="007E13C0">
        <w:rPr>
          <w:rFonts w:ascii="Garamond" w:eastAsia="Garamond" w:hAnsi="Garamond" w:cs="Calibri"/>
          <w:b/>
          <w:bCs/>
          <w:color w:val="000000"/>
        </w:rPr>
        <w:t>Januar 2024</w:t>
      </w:r>
    </w:p>
    <w:p w14:paraId="40ADCCA0" w14:textId="1C9BEA2E" w:rsidR="00635F09" w:rsidRPr="007E13C0" w:rsidRDefault="00635F09" w:rsidP="00635F09">
      <w:pPr>
        <w:spacing w:line="360" w:lineRule="auto"/>
        <w:rPr>
          <w:rFonts w:ascii="Garamond" w:hAnsi="Garamond" w:cstheme="minorHAnsi"/>
          <w:b/>
          <w:bCs/>
          <w:color w:val="000000" w:themeColor="text1"/>
        </w:rPr>
      </w:pPr>
    </w:p>
    <w:p w14:paraId="0CCC7B3F" w14:textId="63A782D1" w:rsidR="00343623" w:rsidRPr="007E13C0" w:rsidRDefault="00601CE6" w:rsidP="00172058">
      <w:pPr>
        <w:spacing w:line="360" w:lineRule="auto"/>
        <w:jc w:val="center"/>
        <w:rPr>
          <w:rFonts w:ascii="Garamond" w:hAnsi="Garamond" w:cstheme="minorHAnsi"/>
          <w:color w:val="000000" w:themeColor="text1"/>
        </w:rPr>
      </w:pPr>
      <w:r w:rsidRPr="007E13C0">
        <w:rPr>
          <w:rFonts w:ascii="Garamond" w:eastAsia="Garamond" w:hAnsi="Garamond" w:cs="Calibri"/>
          <w:color w:val="000000"/>
        </w:rPr>
        <w:t>Alexander De Croo</w:t>
      </w:r>
      <w:r w:rsidRPr="007E13C0">
        <w:rPr>
          <w:rFonts w:ascii="Garamond" w:eastAsia="Garamond" w:hAnsi="Garamond" w:cs="Calibri"/>
          <w:color w:val="000000"/>
        </w:rPr>
        <w:br/>
        <w:t>Premierministe</w:t>
      </w:r>
      <w:r w:rsidR="0060625E" w:rsidRPr="007E13C0">
        <w:rPr>
          <w:rFonts w:ascii="Garamond" w:eastAsia="Garamond" w:hAnsi="Garamond" w:cs="Calibri"/>
          <w:color w:val="000000"/>
        </w:rPr>
        <w:t>r</w:t>
      </w:r>
    </w:p>
    <w:p w14:paraId="1BA0DCF5" w14:textId="77777777" w:rsidR="00343623" w:rsidRPr="007E13C0" w:rsidRDefault="00343623" w:rsidP="00172058">
      <w:pPr>
        <w:pBdr>
          <w:bottom w:val="single" w:sz="6" w:space="1" w:color="auto"/>
        </w:pBdr>
        <w:spacing w:line="360" w:lineRule="auto"/>
        <w:rPr>
          <w:rFonts w:ascii="Garamond" w:hAnsi="Garamond" w:cstheme="minorHAnsi"/>
          <w:color w:val="000000" w:themeColor="text1"/>
        </w:rPr>
      </w:pPr>
    </w:p>
    <w:p w14:paraId="054957E8" w14:textId="77777777" w:rsidR="00343623" w:rsidRPr="007E13C0" w:rsidRDefault="00343623" w:rsidP="00172058">
      <w:pPr>
        <w:autoSpaceDE w:val="0"/>
        <w:autoSpaceDN w:val="0"/>
        <w:adjustRightInd w:val="0"/>
        <w:spacing w:line="360" w:lineRule="auto"/>
        <w:rPr>
          <w:rFonts w:ascii="Garamond" w:hAnsi="Garamond" w:cstheme="minorHAnsi"/>
          <w:color w:val="000000" w:themeColor="text1"/>
          <w:shd w:val="clear" w:color="auto" w:fill="FFFFFF"/>
          <w:lang w:eastAsia="nl-BE"/>
        </w:rPr>
      </w:pPr>
    </w:p>
    <w:p w14:paraId="0AC631B6" w14:textId="77777777" w:rsidR="0051241D" w:rsidRPr="007E13C0" w:rsidRDefault="00601CE6" w:rsidP="0051241D">
      <w:pPr>
        <w:autoSpaceDE w:val="0"/>
        <w:autoSpaceDN w:val="0"/>
        <w:adjustRightInd w:val="0"/>
        <w:spacing w:line="360" w:lineRule="auto"/>
        <w:rPr>
          <w:rFonts w:ascii="Garamond" w:hAnsi="Garamond" w:cstheme="minorHAnsi"/>
          <w:color w:val="000000" w:themeColor="text1"/>
          <w:shd w:val="clear" w:color="auto" w:fill="FFFFFF"/>
          <w:lang w:val="de-DE" w:eastAsia="nl-BE"/>
        </w:rPr>
      </w:pPr>
      <w:r w:rsidRPr="007E13C0">
        <w:rPr>
          <w:rFonts w:ascii="Garamond" w:eastAsia="Garamond" w:hAnsi="Garamond" w:cs="Calibri"/>
          <w:color w:val="000000"/>
          <w:shd w:val="clear" w:color="auto" w:fill="FFFFFF"/>
          <w:lang w:val="de-DE" w:eastAsia="nl-BE"/>
        </w:rPr>
        <w:t>Ihre Hoheit,</w:t>
      </w:r>
    </w:p>
    <w:p w14:paraId="706DC205" w14:textId="77777777" w:rsidR="0051241D" w:rsidRPr="007E13C0" w:rsidRDefault="00601CE6" w:rsidP="0051241D">
      <w:pPr>
        <w:autoSpaceDE w:val="0"/>
        <w:autoSpaceDN w:val="0"/>
        <w:adjustRightInd w:val="0"/>
        <w:spacing w:line="360" w:lineRule="auto"/>
        <w:rPr>
          <w:rFonts w:ascii="Garamond" w:hAnsi="Garamond" w:cstheme="minorHAnsi"/>
          <w:color w:val="000000" w:themeColor="text1"/>
          <w:shd w:val="clear" w:color="auto" w:fill="FFFFFF"/>
          <w:lang w:val="de-DE" w:eastAsia="nl-BE"/>
        </w:rPr>
      </w:pPr>
      <w:r w:rsidRPr="007E13C0">
        <w:rPr>
          <w:rFonts w:ascii="Garamond" w:eastAsia="Garamond" w:hAnsi="Garamond" w:cs="Calibri"/>
          <w:color w:val="000000"/>
          <w:shd w:val="clear" w:color="auto" w:fill="FFFFFF"/>
          <w:lang w:val="de-DE" w:eastAsia="nl-BE"/>
        </w:rPr>
        <w:t>Majestät,</w:t>
      </w:r>
    </w:p>
    <w:p w14:paraId="3DB92EC8" w14:textId="0A6BA738" w:rsidR="0051241D" w:rsidRPr="007E13C0" w:rsidRDefault="008449A0"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Calibri"/>
          <w:color w:val="000000"/>
          <w:shd w:val="clear" w:color="auto" w:fill="FFFFFF"/>
          <w:lang w:val="de-DE" w:eastAsia="nl-BE"/>
        </w:rPr>
        <w:t>m</w:t>
      </w:r>
      <w:r w:rsidR="00601CE6" w:rsidRPr="007E13C0">
        <w:rPr>
          <w:rFonts w:ascii="Garamond" w:eastAsia="Garamond" w:hAnsi="Garamond" w:cs="Calibri"/>
          <w:color w:val="000000"/>
          <w:shd w:val="clear" w:color="auto" w:fill="FFFFFF"/>
          <w:lang w:val="de-DE" w:eastAsia="nl-BE"/>
        </w:rPr>
        <w:t>eine Damen und Herren,</w:t>
      </w:r>
      <w:r w:rsidR="00601CE6" w:rsidRPr="007E13C0">
        <w:rPr>
          <w:rFonts w:ascii="Garamond" w:eastAsia="Garamond" w:hAnsi="Garamond" w:cs="Calibri"/>
          <w:color w:val="000000"/>
          <w:shd w:val="clear" w:color="auto" w:fill="FFFFFF"/>
          <w:lang w:val="de-DE" w:eastAsia="nl-BE"/>
        </w:rPr>
        <w:br/>
      </w:r>
      <w:r w:rsidR="00601CE6" w:rsidRPr="007E13C0">
        <w:rPr>
          <w:rFonts w:ascii="Garamond" w:eastAsia="Garamond" w:hAnsi="Garamond" w:cs="Calibri"/>
          <w:color w:val="000000"/>
          <w:shd w:val="clear" w:color="auto" w:fill="FFFFFF"/>
          <w:lang w:val="de-DE" w:eastAsia="nl-BE"/>
        </w:rPr>
        <w:br/>
      </w:r>
      <w:r w:rsidR="00601CE6" w:rsidRPr="007E13C0">
        <w:rPr>
          <w:rFonts w:ascii="Garamond" w:eastAsia="Garamond" w:hAnsi="Garamond" w:cs="Segoe UI"/>
          <w:color w:val="000000"/>
          <w:lang w:val="de-DE" w:eastAsia="nl-BE"/>
        </w:rPr>
        <w:t xml:space="preserve">es ist mir eine Ehre, heute bei Ihnen zu sein, um darüber zu sprechen, was uns die Zukunft bringen wird. </w:t>
      </w:r>
    </w:p>
    <w:p w14:paraId="044476F7"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5194A012"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Seit jeher birgt die Zukunft einen Grund zur Sorge mit vielen Ungewissheiten in sich. </w:t>
      </w:r>
    </w:p>
    <w:p w14:paraId="4DCDB12C"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6712CEA2" w14:textId="5B678C43"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In einer Welt, die so komplex ist wie die unsere, sind die Bürgerinnen und Bürger oft von einem Gefühl der Verunsicherung beseelt. Sie haben den Eindruck, den Boden unter den Füßen zu verlieren.  </w:t>
      </w:r>
    </w:p>
    <w:p w14:paraId="578DFB09"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7CE46E78" w14:textId="7175ABC5"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Auf unserem Kontinent tobt weiterhin ein Krieg, und der Nahe Osten erlebt einen furchtbaren Konflikt: zwei Konflikte, die viele Ängste und Unbekannte hervorrufen. </w:t>
      </w:r>
    </w:p>
    <w:p w14:paraId="626EE881"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53DA80E4" w14:textId="4E1D4161"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Doch als Individuen und als Gemeinschaft können wir Antworten finden; wir müssen daran arbeiten, Gewissheiten zu schaffen.    </w:t>
      </w:r>
    </w:p>
    <w:p w14:paraId="008F977A"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1FB2E556"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Jeder hat seinen Platz in unserer Gesellschaft. </w:t>
      </w:r>
    </w:p>
    <w:p w14:paraId="2D14C8B2"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11641957"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Unsere Aufgabe ist es, dafür zu sorgen, dass das Engagement aller belohnt, gewürdigt und wertgeschätzt wird.</w:t>
      </w:r>
    </w:p>
    <w:p w14:paraId="482CD112"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7A5D730B"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Diese Aufgabe obliegt uns allen. </w:t>
      </w:r>
    </w:p>
    <w:p w14:paraId="6E136AE0"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79F7F335" w14:textId="2E7CC80C"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lastRenderedPageBreak/>
        <w:t xml:space="preserve">Gleichzeitig müssen wir realistisch bleiben und erkennen, dass es angesichts dieser Herausforderungen weder schnelle noch einfache Lösungen gibt.  </w:t>
      </w:r>
    </w:p>
    <w:p w14:paraId="383A1E62"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28AC5F42" w14:textId="041348CF"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Veränderungen sind keine Selbstverständlichkeit. Sie erfordern einige Anstrengungen. </w:t>
      </w:r>
    </w:p>
    <w:p w14:paraId="77CF2FA7"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62642136"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Es ist verständlich, dass unsere Mitbürgerinnen und -bürger manchmal zurückhaltend reagieren, wenn sich die Umstände zu schnell entwickeln. </w:t>
      </w:r>
    </w:p>
    <w:p w14:paraId="365B0516"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5CDEE91E"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Auch wenn die Politik im Dienste aller steht, so dürfen wir nicht vergessen, dass hinter jeder Statistik ein Mensch steht. </w:t>
      </w:r>
    </w:p>
    <w:p w14:paraId="6EA212B7"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5AB4E91F" w14:textId="77777777"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Heute denke ich vor allem an die Landwirte und Unternehmer: Ihre Sorgen sind legitim.  </w:t>
      </w:r>
    </w:p>
    <w:p w14:paraId="696020CD" w14:textId="77777777" w:rsidR="0051241D" w:rsidRPr="007E13C0" w:rsidRDefault="0051241D" w:rsidP="0051241D">
      <w:pPr>
        <w:autoSpaceDE w:val="0"/>
        <w:autoSpaceDN w:val="0"/>
        <w:adjustRightInd w:val="0"/>
        <w:spacing w:line="360" w:lineRule="auto"/>
        <w:rPr>
          <w:rFonts w:ascii="Garamond" w:hAnsi="Garamond" w:cs="Segoe UI"/>
          <w:color w:val="000000" w:themeColor="text1"/>
          <w:lang w:val="de-DE"/>
        </w:rPr>
      </w:pPr>
    </w:p>
    <w:p w14:paraId="0A43E41A" w14:textId="17F11AC5" w:rsidR="0051241D"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 xml:space="preserve">Ich verstehe auch die Angst vor den vielen Maßnahmen, die der Agrarsektor schnell umsetzen muss.  </w:t>
      </w:r>
    </w:p>
    <w:p w14:paraId="70E49075" w14:textId="77777777" w:rsidR="00514455" w:rsidRPr="007E13C0" w:rsidRDefault="00514455" w:rsidP="0051241D">
      <w:pPr>
        <w:autoSpaceDE w:val="0"/>
        <w:autoSpaceDN w:val="0"/>
        <w:adjustRightInd w:val="0"/>
        <w:spacing w:line="360" w:lineRule="auto"/>
        <w:rPr>
          <w:rFonts w:ascii="Garamond" w:hAnsi="Garamond" w:cs="Segoe UI"/>
          <w:color w:val="000000" w:themeColor="text1"/>
          <w:lang w:val="de-DE"/>
        </w:rPr>
      </w:pPr>
    </w:p>
    <w:p w14:paraId="4E3D349F" w14:textId="35D1B482" w:rsidR="00514455" w:rsidRPr="007E13C0" w:rsidRDefault="00601CE6" w:rsidP="0051241D">
      <w:pPr>
        <w:autoSpaceDE w:val="0"/>
        <w:autoSpaceDN w:val="0"/>
        <w:adjustRightInd w:val="0"/>
        <w:spacing w:line="360" w:lineRule="auto"/>
        <w:rPr>
          <w:rFonts w:ascii="Garamond" w:hAnsi="Garamond" w:cs="Segoe UI"/>
          <w:color w:val="000000" w:themeColor="text1"/>
          <w:lang w:val="de-DE"/>
        </w:rPr>
      </w:pPr>
      <w:r w:rsidRPr="007E13C0">
        <w:rPr>
          <w:rFonts w:ascii="Garamond" w:eastAsia="Garamond" w:hAnsi="Garamond" w:cs="Segoe UI"/>
          <w:color w:val="000000"/>
          <w:lang w:val="de-DE"/>
        </w:rPr>
        <w:t>Verpflichtungen, die sie von ihrem Kerngeschäft ablenken, von ihren Feldern und ihrer Viehzucht.</w:t>
      </w:r>
    </w:p>
    <w:p w14:paraId="79E62D57" w14:textId="77777777" w:rsidR="00514455" w:rsidRPr="007E13C0" w:rsidRDefault="00514455" w:rsidP="0051241D">
      <w:pPr>
        <w:autoSpaceDE w:val="0"/>
        <w:autoSpaceDN w:val="0"/>
        <w:adjustRightInd w:val="0"/>
        <w:spacing w:line="360" w:lineRule="auto"/>
        <w:rPr>
          <w:rFonts w:ascii="Garamond" w:hAnsi="Garamond" w:cs="Segoe UI"/>
          <w:color w:val="000000" w:themeColor="text1"/>
          <w:lang w:val="de-DE"/>
        </w:rPr>
      </w:pPr>
    </w:p>
    <w:p w14:paraId="6992772F" w14:textId="77777777" w:rsidR="0051241D" w:rsidRPr="007E13C0" w:rsidRDefault="00601CE6" w:rsidP="0051241D">
      <w:pPr>
        <w:autoSpaceDE w:val="0"/>
        <w:autoSpaceDN w:val="0"/>
        <w:adjustRightInd w:val="0"/>
        <w:spacing w:line="360" w:lineRule="auto"/>
        <w:rPr>
          <w:rFonts w:ascii="Garamond" w:hAnsi="Garamond" w:cstheme="minorHAnsi"/>
          <w:color w:val="000000" w:themeColor="text1"/>
          <w:shd w:val="clear" w:color="auto" w:fill="FFFFFF"/>
          <w:lang w:val="de-DE" w:eastAsia="nl-BE"/>
        </w:rPr>
      </w:pPr>
      <w:r w:rsidRPr="007E13C0">
        <w:rPr>
          <w:rFonts w:ascii="Garamond" w:eastAsia="Garamond" w:hAnsi="Garamond" w:cs="Segoe UI"/>
          <w:color w:val="000000"/>
          <w:lang w:val="de-DE"/>
        </w:rPr>
        <w:t xml:space="preserve">Aber die Regierung ist offen für einen konstruktiven Dialog zur Unterstützung des Sektors. </w:t>
      </w:r>
    </w:p>
    <w:p w14:paraId="44FCDE64" w14:textId="77777777" w:rsidR="00635F09" w:rsidRPr="007E13C0" w:rsidRDefault="00635F09" w:rsidP="00635F09">
      <w:pPr>
        <w:autoSpaceDE w:val="0"/>
        <w:autoSpaceDN w:val="0"/>
        <w:adjustRightInd w:val="0"/>
        <w:spacing w:line="360" w:lineRule="auto"/>
        <w:rPr>
          <w:rFonts w:ascii="Garamond" w:hAnsi="Garamond" w:cstheme="minorHAnsi"/>
          <w:color w:val="000000" w:themeColor="text1"/>
          <w:shd w:val="clear" w:color="auto" w:fill="FFFFFF"/>
          <w:lang w:val="de-DE" w:eastAsia="nl-BE"/>
        </w:rPr>
      </w:pPr>
    </w:p>
    <w:p w14:paraId="7443240A" w14:textId="77777777"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Times New Roman" w:hAnsi="Garamond" w:cs="Calibri"/>
          <w:color w:val="000000" w:themeColor="text1"/>
          <w:kern w:val="0"/>
          <w:lang w:val="de-DE" w:eastAsia="nl-NL"/>
          <w14:ligatures w14:val="none"/>
        </w:rPr>
        <w:t> </w:t>
      </w:r>
    </w:p>
    <w:p w14:paraId="4ECA884C" w14:textId="0C1F90D3"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Garamond" w:hAnsi="Garamond" w:cs="Calibri"/>
          <w:color w:val="000000"/>
          <w:kern w:val="0"/>
          <w:lang w:val="de-DE" w:eastAsia="nl-NL"/>
        </w:rPr>
        <w:t>Der Agrarsektor ist als Rückgrat unserer Gesellschaft ein wesentlicher Bestandteil unserer Wirtschaft. </w:t>
      </w:r>
    </w:p>
    <w:p w14:paraId="4ADB9E68" w14:textId="77777777"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Times New Roman" w:hAnsi="Garamond" w:cs="Calibri"/>
          <w:color w:val="000000" w:themeColor="text1"/>
          <w:kern w:val="0"/>
          <w:lang w:val="de-DE" w:eastAsia="nl-NL"/>
          <w14:ligatures w14:val="none"/>
        </w:rPr>
        <w:t> </w:t>
      </w:r>
    </w:p>
    <w:p w14:paraId="6658CA9B" w14:textId="59EBE605"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Garamond" w:hAnsi="Garamond" w:cs="Calibri"/>
          <w:color w:val="000000"/>
          <w:kern w:val="0"/>
          <w:lang w:val="de-DE" w:eastAsia="nl-NL"/>
        </w:rPr>
        <w:t>Die harte Arbeit und das Engagement der Landwirte haben unser Land geprägt und Wohlstand hervorgebracht. </w:t>
      </w:r>
    </w:p>
    <w:p w14:paraId="77617971" w14:textId="77777777"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Times New Roman" w:hAnsi="Garamond" w:cs="Calibri"/>
          <w:color w:val="000000" w:themeColor="text1"/>
          <w:kern w:val="0"/>
          <w:lang w:val="de-DE" w:eastAsia="nl-NL"/>
          <w14:ligatures w14:val="none"/>
        </w:rPr>
        <w:t> </w:t>
      </w:r>
    </w:p>
    <w:p w14:paraId="490827F5" w14:textId="0691CCB2"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Garamond" w:hAnsi="Garamond" w:cs="Calibri"/>
          <w:color w:val="000000"/>
          <w:kern w:val="0"/>
          <w:lang w:val="de-DE" w:eastAsia="nl-NL"/>
        </w:rPr>
        <w:t xml:space="preserve">Ich bin mir der Notwendigkeit bewusst, Rechtssicherheit zu schaffen, damit die Betriebe lebensfähig bleiben. </w:t>
      </w:r>
      <w:r w:rsidRPr="007E13C0">
        <w:rPr>
          <w:rFonts w:ascii="Garamond" w:eastAsia="Garamond" w:hAnsi="Garamond" w:cs="Calibri"/>
          <w:color w:val="000000"/>
          <w:kern w:val="0"/>
          <w:lang w:val="de-DE" w:eastAsia="nl-NL"/>
        </w:rPr>
        <w:br/>
      </w:r>
      <w:r w:rsidRPr="007E13C0">
        <w:rPr>
          <w:rFonts w:ascii="Garamond" w:eastAsia="Garamond" w:hAnsi="Garamond" w:cs="Calibri"/>
          <w:color w:val="000000"/>
          <w:kern w:val="0"/>
          <w:lang w:val="de-DE" w:eastAsia="nl-NL"/>
        </w:rPr>
        <w:br/>
        <w:t xml:space="preserve">Und es besteht kein Zweifel: </w:t>
      </w:r>
      <w:r w:rsidRPr="007E13C0">
        <w:rPr>
          <w:rFonts w:ascii="Garamond" w:eastAsia="Garamond" w:hAnsi="Garamond" w:cs="Calibri"/>
          <w:color w:val="000000"/>
          <w:kern w:val="0"/>
          <w:lang w:val="de-DE" w:eastAsia="nl-NL"/>
        </w:rPr>
        <w:br/>
      </w:r>
      <w:r w:rsidRPr="007E13C0">
        <w:rPr>
          <w:rFonts w:ascii="Garamond" w:eastAsia="Garamond" w:hAnsi="Garamond" w:cs="Calibri"/>
          <w:color w:val="000000"/>
          <w:kern w:val="0"/>
          <w:lang w:val="de-DE" w:eastAsia="nl-NL"/>
        </w:rPr>
        <w:br/>
        <w:t>Der Sektor hat eine Zukunft in unserem Land und in der Europäischen Union. </w:t>
      </w:r>
    </w:p>
    <w:p w14:paraId="58F1C8F4" w14:textId="77777777" w:rsidR="00427BFB"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Times New Roman" w:hAnsi="Garamond" w:cs="Calibri"/>
          <w:color w:val="000000" w:themeColor="text1"/>
          <w:kern w:val="0"/>
          <w:lang w:val="de-DE" w:eastAsia="nl-NL"/>
          <w14:ligatures w14:val="none"/>
        </w:rPr>
        <w:lastRenderedPageBreak/>
        <w:t> </w:t>
      </w:r>
    </w:p>
    <w:p w14:paraId="5CB5B141" w14:textId="5FA815F6" w:rsidR="006A12F9"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Garamond" w:hAnsi="Garamond" w:cs="Calibri"/>
          <w:color w:val="000000"/>
          <w:kern w:val="0"/>
          <w:lang w:val="de-DE" w:eastAsia="nl-NL"/>
        </w:rPr>
        <w:t>Die Regierung wird seiner Stimme auch auf der europäischen Bühne Gehör verschaffen. </w:t>
      </w:r>
      <w:r w:rsidRPr="007E13C0">
        <w:rPr>
          <w:rFonts w:ascii="Garamond" w:eastAsia="Garamond" w:hAnsi="Garamond" w:cs="Calibri"/>
          <w:color w:val="000000"/>
          <w:kern w:val="0"/>
          <w:lang w:val="de-DE" w:eastAsia="nl-NL"/>
        </w:rPr>
        <w:br/>
      </w:r>
      <w:r w:rsidRPr="007E13C0">
        <w:rPr>
          <w:rFonts w:ascii="Garamond" w:eastAsia="Garamond" w:hAnsi="Garamond" w:cs="Calibri"/>
          <w:color w:val="000000"/>
          <w:kern w:val="0"/>
          <w:lang w:val="de-DE" w:eastAsia="nl-NL"/>
        </w:rPr>
        <w:br/>
        <w:t>Wir sind bereit, zuzuhören und gemeinsam für eine gesunde Zukunft der Landwirtschaft zu arbeiten.</w:t>
      </w:r>
    </w:p>
    <w:p w14:paraId="5A563B32" w14:textId="77777777" w:rsidR="004B79DC" w:rsidRPr="007E13C0" w:rsidRDefault="004B79DC" w:rsidP="00172058">
      <w:pPr>
        <w:spacing w:line="360" w:lineRule="auto"/>
        <w:rPr>
          <w:rFonts w:ascii="Garamond" w:eastAsia="Times New Roman" w:hAnsi="Garamond" w:cs="Calibri"/>
          <w:color w:val="000000" w:themeColor="text1"/>
          <w:kern w:val="0"/>
          <w:lang w:val="de-DE" w:eastAsia="nl-NL"/>
          <w14:ligatures w14:val="none"/>
        </w:rPr>
      </w:pPr>
    </w:p>
    <w:p w14:paraId="29B494EC" w14:textId="36D7FD2F" w:rsidR="006A12F9" w:rsidRPr="007E13C0" w:rsidRDefault="00601CE6" w:rsidP="00172058">
      <w:pPr>
        <w:spacing w:line="360" w:lineRule="auto"/>
        <w:rPr>
          <w:rFonts w:ascii="Garamond" w:eastAsia="Times New Roman" w:hAnsi="Garamond" w:cs="Calibri"/>
          <w:color w:val="000000" w:themeColor="text1"/>
          <w:kern w:val="0"/>
          <w:lang w:val="de-DE" w:eastAsia="nl-NL"/>
          <w14:ligatures w14:val="none"/>
        </w:rPr>
      </w:pPr>
      <w:r w:rsidRPr="007E13C0">
        <w:rPr>
          <w:rFonts w:ascii="Garamond" w:eastAsia="Garamond" w:hAnsi="Garamond" w:cs="Calibri"/>
          <w:color w:val="000000"/>
          <w:kern w:val="0"/>
          <w:lang w:val="de-DE" w:eastAsia="nl-NL"/>
        </w:rPr>
        <w:t xml:space="preserve">Als Gesellschaft sind wir am besten, wenn wir </w:t>
      </w:r>
      <w:r w:rsidRPr="007E13C0">
        <w:rPr>
          <w:rFonts w:ascii="Garamond" w:eastAsia="Garamond" w:hAnsi="Garamond" w:cs="Times New Roman"/>
          <w:color w:val="000000"/>
          <w:kern w:val="0"/>
          <w:lang w:val="de-DE" w:eastAsia="nl-NL"/>
        </w:rPr>
        <w:t xml:space="preserve">gemeinsam daran arbeiten, die Herausforderungen zu bewältigen. </w:t>
      </w:r>
      <w:r w:rsidRPr="007E13C0">
        <w:rPr>
          <w:rFonts w:ascii="Garamond" w:eastAsia="Garamond" w:hAnsi="Garamond" w:cs="Times New Roman"/>
          <w:color w:val="000000"/>
          <w:kern w:val="0"/>
          <w:lang w:val="de-DE" w:eastAsia="nl-NL"/>
        </w:rPr>
        <w:br/>
      </w:r>
    </w:p>
    <w:p w14:paraId="19E06242" w14:textId="77777777" w:rsidR="004159B6" w:rsidRPr="007E13C0" w:rsidRDefault="00601CE6" w:rsidP="00057085">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Ziel sollte es sein, Ehrgeiz zu zeigen, um unser Land zu den Klassenbesten Europas zu machen. </w:t>
      </w:r>
      <w:r w:rsidRPr="007E13C0">
        <w:rPr>
          <w:rFonts w:ascii="Garamond" w:eastAsia="Garamond" w:hAnsi="Garamond" w:cs="Calibri"/>
          <w:color w:val="000000"/>
          <w:lang w:val="de-DE" w:eastAsia="nl-BE"/>
        </w:rPr>
        <w:br/>
      </w:r>
      <w:r w:rsidRPr="007E13C0">
        <w:rPr>
          <w:rFonts w:ascii="Garamond" w:eastAsia="Garamond" w:hAnsi="Garamond" w:cs="Calibri"/>
          <w:color w:val="000000"/>
          <w:lang w:val="de-DE" w:eastAsia="nl-BE"/>
        </w:rPr>
        <w:br/>
        <w:t xml:space="preserve">Die günstige belgische Ausgangsposition zu nutzen, um Schwächen anzugehen und zu beheben. </w:t>
      </w:r>
      <w:r w:rsidRPr="007E13C0">
        <w:rPr>
          <w:rFonts w:ascii="Garamond" w:eastAsia="Garamond" w:hAnsi="Garamond" w:cs="Calibri"/>
          <w:color w:val="000000"/>
          <w:lang w:val="de-DE" w:eastAsia="nl-BE"/>
        </w:rPr>
        <w:br/>
      </w:r>
      <w:r w:rsidRPr="007E13C0">
        <w:rPr>
          <w:rFonts w:ascii="Garamond" w:eastAsia="Garamond" w:hAnsi="Garamond" w:cs="Calibri"/>
          <w:color w:val="000000"/>
          <w:lang w:val="de-DE" w:eastAsia="nl-BE"/>
        </w:rPr>
        <w:br/>
        <w:t xml:space="preserve">Der einzige Weg, dies zu erreichen, ist, weiter zu wachsen und innovativ zu bleiben. </w:t>
      </w:r>
      <w:r w:rsidRPr="007E13C0">
        <w:rPr>
          <w:rFonts w:ascii="Garamond" w:eastAsia="Garamond" w:hAnsi="Garamond" w:cs="Calibri"/>
          <w:color w:val="000000"/>
          <w:lang w:val="de-DE" w:eastAsia="nl-BE"/>
        </w:rPr>
        <w:br/>
      </w:r>
      <w:r w:rsidRPr="007E13C0">
        <w:rPr>
          <w:rFonts w:ascii="Garamond" w:eastAsia="Garamond" w:hAnsi="Garamond" w:cs="Calibri"/>
          <w:color w:val="000000"/>
          <w:lang w:val="de-DE" w:eastAsia="nl-BE"/>
        </w:rPr>
        <w:br/>
        <w:t xml:space="preserve">Genau das muss die Stärke unseres Landes sein. </w:t>
      </w:r>
      <w:r w:rsidRPr="007E13C0">
        <w:rPr>
          <w:rFonts w:ascii="Garamond" w:eastAsia="Garamond" w:hAnsi="Garamond" w:cs="Calibri"/>
          <w:color w:val="000000"/>
          <w:lang w:val="de-DE" w:eastAsia="nl-BE"/>
        </w:rPr>
        <w:br/>
      </w:r>
    </w:p>
    <w:p w14:paraId="18AE8EF0" w14:textId="77777777" w:rsidR="00173711" w:rsidRPr="007E13C0" w:rsidRDefault="00601CE6" w:rsidP="00057085">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Unsere Wirtschaft wächst schneller als die der Nachbarländer. </w:t>
      </w:r>
      <w:r w:rsidRPr="007E13C0">
        <w:rPr>
          <w:rFonts w:ascii="Garamond" w:eastAsia="Garamond" w:hAnsi="Garamond" w:cs="Calibri"/>
          <w:color w:val="000000"/>
          <w:lang w:val="de-DE" w:eastAsia="nl-BE"/>
        </w:rPr>
        <w:br/>
      </w:r>
      <w:r w:rsidRPr="007E13C0">
        <w:rPr>
          <w:rFonts w:ascii="Garamond" w:eastAsia="Garamond" w:hAnsi="Garamond" w:cs="Calibri"/>
          <w:color w:val="000000"/>
          <w:lang w:val="de-DE" w:eastAsia="nl-BE"/>
        </w:rPr>
        <w:br/>
        <w:t xml:space="preserve">Die Armut in unserem Land geht stärker zurück als anderswo. </w:t>
      </w:r>
    </w:p>
    <w:p w14:paraId="68D675B3" w14:textId="77777777" w:rsidR="00173711" w:rsidRPr="007E13C0" w:rsidRDefault="00173711" w:rsidP="00057085">
      <w:pPr>
        <w:spacing w:line="360" w:lineRule="auto"/>
        <w:rPr>
          <w:rFonts w:ascii="Garamond" w:hAnsi="Garamond" w:cstheme="minorHAnsi"/>
          <w:color w:val="000000" w:themeColor="text1"/>
          <w:lang w:val="de-DE" w:eastAsia="nl-BE"/>
        </w:rPr>
      </w:pPr>
    </w:p>
    <w:p w14:paraId="09BF702A" w14:textId="05F9F017" w:rsidR="00173711" w:rsidRPr="007E13C0" w:rsidRDefault="00601CE6" w:rsidP="00173711">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Wachstum und Innovation sind die Eckpfeiler unserer sozialen Absicherung. </w:t>
      </w:r>
      <w:r w:rsidRPr="007E13C0">
        <w:rPr>
          <w:rFonts w:ascii="Garamond" w:eastAsia="Garamond" w:hAnsi="Garamond" w:cs="Calibri"/>
          <w:color w:val="000000"/>
          <w:lang w:val="de-DE" w:eastAsia="nl-BE"/>
        </w:rPr>
        <w:br/>
      </w:r>
    </w:p>
    <w:p w14:paraId="5BDD1D47" w14:textId="78B83A06" w:rsidR="00343623" w:rsidRPr="007E13C0" w:rsidRDefault="00601CE6" w:rsidP="00172058">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Deshalb nutzt Belgien seine europäische Präsidentschaft, um unser Land voranzubringen. </w:t>
      </w:r>
      <w:r w:rsidRPr="007E13C0">
        <w:rPr>
          <w:rFonts w:ascii="Garamond" w:eastAsia="Garamond" w:hAnsi="Garamond" w:cs="Calibri"/>
          <w:color w:val="000000"/>
          <w:lang w:val="de-DE" w:eastAsia="nl-BE"/>
        </w:rPr>
        <w:br/>
      </w:r>
      <w:r w:rsidRPr="007E13C0">
        <w:rPr>
          <w:rFonts w:ascii="Garamond" w:eastAsia="Garamond" w:hAnsi="Garamond" w:cs="Calibri"/>
          <w:color w:val="000000"/>
          <w:lang w:val="de-DE" w:eastAsia="nl-BE"/>
        </w:rPr>
        <w:br/>
        <w:t>In erster Linie für die Europäer und Belgier selbst.</w:t>
      </w:r>
    </w:p>
    <w:p w14:paraId="4CB9207B" w14:textId="4FB3C2F9" w:rsidR="00343623" w:rsidRPr="007E13C0" w:rsidRDefault="00601CE6" w:rsidP="00172058">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br/>
        <w:t xml:space="preserve">Indem wir unseren Binnenmarkt den neuesten Entwicklungen anzupassen. </w:t>
      </w:r>
    </w:p>
    <w:p w14:paraId="7298E7CC" w14:textId="77777777" w:rsidR="0012454F" w:rsidRPr="007E13C0" w:rsidRDefault="00601CE6" w:rsidP="00A87962">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br/>
        <w:t xml:space="preserve">Und durch einen Industrie-Deal, der allen, die in die Zukunft investieren wollen, Impulse gibt. </w:t>
      </w:r>
    </w:p>
    <w:p w14:paraId="26A73E05" w14:textId="77777777" w:rsidR="0012454F" w:rsidRPr="007E13C0" w:rsidRDefault="0012454F" w:rsidP="00A87962">
      <w:pPr>
        <w:spacing w:line="360" w:lineRule="auto"/>
        <w:rPr>
          <w:rFonts w:ascii="Garamond" w:hAnsi="Garamond" w:cstheme="minorHAnsi"/>
          <w:color w:val="000000" w:themeColor="text1"/>
          <w:lang w:val="de-DE" w:eastAsia="nl-BE"/>
        </w:rPr>
      </w:pPr>
    </w:p>
    <w:p w14:paraId="0FB7DC4F" w14:textId="49E55E08"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Man glaubt manchmal, dass Ökologie und Industrie Gegensätze seien. </w:t>
      </w:r>
    </w:p>
    <w:p w14:paraId="1B8B8430" w14:textId="77777777" w:rsidR="0051241D" w:rsidRPr="007E13C0" w:rsidRDefault="0051241D" w:rsidP="0051241D">
      <w:pPr>
        <w:spacing w:line="360" w:lineRule="auto"/>
        <w:rPr>
          <w:rFonts w:ascii="Garamond" w:hAnsi="Garamond" w:cstheme="minorHAnsi"/>
          <w:color w:val="000000" w:themeColor="text1"/>
          <w:lang w:val="de-DE" w:eastAsia="nl-BE"/>
        </w:rPr>
      </w:pPr>
    </w:p>
    <w:p w14:paraId="525AF5D6"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Nichts ist weniger wahr. </w:t>
      </w:r>
    </w:p>
    <w:p w14:paraId="0695E8C4" w14:textId="77777777" w:rsidR="0051241D" w:rsidRPr="007E13C0" w:rsidRDefault="0051241D" w:rsidP="0051241D">
      <w:pPr>
        <w:spacing w:line="360" w:lineRule="auto"/>
        <w:rPr>
          <w:rFonts w:ascii="Garamond" w:hAnsi="Garamond" w:cstheme="minorHAnsi"/>
          <w:color w:val="000000" w:themeColor="text1"/>
          <w:lang w:val="de-DE" w:eastAsia="nl-BE"/>
        </w:rPr>
      </w:pPr>
    </w:p>
    <w:p w14:paraId="400F4866" w14:textId="5A41841F"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Unser Ziel ist es, die Innovation zu einem Motor für eine nachhaltige Gesellschaft zu machen.</w:t>
      </w:r>
    </w:p>
    <w:p w14:paraId="25593671" w14:textId="77777777" w:rsidR="0051241D" w:rsidRPr="007E13C0" w:rsidRDefault="0051241D" w:rsidP="0051241D">
      <w:pPr>
        <w:spacing w:line="360" w:lineRule="auto"/>
        <w:rPr>
          <w:rFonts w:ascii="Garamond" w:hAnsi="Garamond" w:cstheme="minorHAnsi"/>
          <w:color w:val="000000" w:themeColor="text1"/>
          <w:lang w:val="de-DE" w:eastAsia="nl-BE"/>
        </w:rPr>
      </w:pPr>
    </w:p>
    <w:p w14:paraId="6A8A482B" w14:textId="2C528756"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Wir wollen auch darauf hinwirken, dass jeder Bürger</w:t>
      </w:r>
      <w:r w:rsidR="00302E53" w:rsidRPr="007E13C0">
        <w:rPr>
          <w:rFonts w:ascii="Garamond" w:eastAsia="Garamond" w:hAnsi="Garamond" w:cs="Calibri"/>
          <w:color w:val="000000"/>
          <w:lang w:val="de-DE" w:eastAsia="nl-BE"/>
        </w:rPr>
        <w:t xml:space="preserve">, jede Bürgerin </w:t>
      </w:r>
      <w:r w:rsidRPr="007E13C0">
        <w:rPr>
          <w:rFonts w:ascii="Garamond" w:eastAsia="Garamond" w:hAnsi="Garamond" w:cs="Calibri"/>
          <w:color w:val="000000"/>
          <w:lang w:val="de-DE" w:eastAsia="nl-BE"/>
        </w:rPr>
        <w:t>eine qualitativ hochwertige Ausbildung erhalten kann.</w:t>
      </w:r>
    </w:p>
    <w:p w14:paraId="55FF7F86" w14:textId="77777777" w:rsidR="0051241D" w:rsidRPr="007E13C0" w:rsidRDefault="0051241D" w:rsidP="0051241D">
      <w:pPr>
        <w:spacing w:line="360" w:lineRule="auto"/>
        <w:rPr>
          <w:rFonts w:ascii="Garamond" w:hAnsi="Garamond" w:cstheme="minorHAnsi"/>
          <w:color w:val="000000" w:themeColor="text1"/>
          <w:lang w:val="de-DE" w:eastAsia="nl-BE"/>
        </w:rPr>
      </w:pPr>
    </w:p>
    <w:p w14:paraId="45CC12B8"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Alle Belgier müssen Zugang zu einem Arbeitsplatz haben.  </w:t>
      </w:r>
    </w:p>
    <w:p w14:paraId="40F6EAEB" w14:textId="77777777" w:rsidR="0051241D" w:rsidRPr="007E13C0" w:rsidRDefault="0051241D" w:rsidP="0051241D">
      <w:pPr>
        <w:spacing w:line="360" w:lineRule="auto"/>
        <w:rPr>
          <w:rFonts w:ascii="Garamond" w:hAnsi="Garamond" w:cstheme="minorHAnsi"/>
          <w:color w:val="000000" w:themeColor="text1"/>
          <w:lang w:val="de-DE" w:eastAsia="nl-BE"/>
        </w:rPr>
      </w:pPr>
    </w:p>
    <w:p w14:paraId="5B9F1D8D"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Dies erfordert eine Zusammenarbeit zwischen den Regionen.</w:t>
      </w:r>
    </w:p>
    <w:p w14:paraId="023D7E72" w14:textId="77777777" w:rsidR="0051241D" w:rsidRPr="007E13C0" w:rsidRDefault="0051241D" w:rsidP="0051241D">
      <w:pPr>
        <w:spacing w:line="360" w:lineRule="auto"/>
        <w:rPr>
          <w:rFonts w:ascii="Garamond" w:hAnsi="Garamond" w:cstheme="minorHAnsi"/>
          <w:color w:val="000000" w:themeColor="text1"/>
          <w:lang w:val="de-DE" w:eastAsia="nl-BE"/>
        </w:rPr>
      </w:pPr>
    </w:p>
    <w:p w14:paraId="0C289530"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Und eine Zusammenarbeit mit den Sozialpartnern.</w:t>
      </w:r>
    </w:p>
    <w:p w14:paraId="0BF007A4" w14:textId="77777777" w:rsidR="0051241D" w:rsidRPr="007E13C0" w:rsidRDefault="0051241D" w:rsidP="0051241D">
      <w:pPr>
        <w:spacing w:line="360" w:lineRule="auto"/>
        <w:rPr>
          <w:rFonts w:ascii="Garamond" w:hAnsi="Garamond" w:cstheme="minorHAnsi"/>
          <w:color w:val="000000" w:themeColor="text1"/>
          <w:lang w:val="de-DE" w:eastAsia="nl-BE"/>
        </w:rPr>
      </w:pPr>
    </w:p>
    <w:p w14:paraId="1261E7B4"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Wir arbeiten daran.</w:t>
      </w:r>
    </w:p>
    <w:p w14:paraId="51029366" w14:textId="77777777" w:rsidR="0051241D" w:rsidRPr="007E13C0" w:rsidRDefault="0051241D" w:rsidP="0051241D">
      <w:pPr>
        <w:spacing w:line="360" w:lineRule="auto"/>
        <w:rPr>
          <w:rFonts w:ascii="Garamond" w:hAnsi="Garamond" w:cstheme="minorHAnsi"/>
          <w:color w:val="000000" w:themeColor="text1"/>
          <w:lang w:val="de-DE" w:eastAsia="nl-BE"/>
        </w:rPr>
      </w:pPr>
    </w:p>
    <w:p w14:paraId="6ADD8D0A"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So werden wir morgen diese Herausforderung auf dem Gipfel über den sozialen Dialog mit den Sozialpartnern und der Europäischen Kommission angehen.    </w:t>
      </w:r>
    </w:p>
    <w:p w14:paraId="5078A26E" w14:textId="77777777" w:rsidR="0051241D" w:rsidRPr="007E13C0" w:rsidRDefault="0051241D" w:rsidP="0051241D">
      <w:pPr>
        <w:spacing w:line="360" w:lineRule="auto"/>
        <w:rPr>
          <w:rFonts w:ascii="Garamond" w:hAnsi="Garamond" w:cstheme="minorHAnsi"/>
          <w:color w:val="000000" w:themeColor="text1"/>
          <w:lang w:val="de-DE" w:eastAsia="nl-BE"/>
        </w:rPr>
      </w:pPr>
    </w:p>
    <w:p w14:paraId="3EFC4215"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Um der Verknappung auf dem Arbeitsmarkt entgegenzuwirken, um die Bürger besser zu informieren und damit die digitale Transformation zu einer Chance für Europa wird.</w:t>
      </w:r>
    </w:p>
    <w:p w14:paraId="6E7FFD96" w14:textId="77777777" w:rsidR="0051241D" w:rsidRPr="007E13C0" w:rsidRDefault="0051241D" w:rsidP="0051241D">
      <w:pPr>
        <w:spacing w:line="360" w:lineRule="auto"/>
        <w:rPr>
          <w:rFonts w:ascii="Garamond" w:hAnsi="Garamond" w:cstheme="minorHAnsi"/>
          <w:color w:val="000000" w:themeColor="text1"/>
          <w:lang w:val="de-DE" w:eastAsia="nl-BE"/>
        </w:rPr>
      </w:pPr>
    </w:p>
    <w:p w14:paraId="3F305B27"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Meine Damen und Herren, </w:t>
      </w:r>
    </w:p>
    <w:p w14:paraId="3D25C428" w14:textId="77777777" w:rsidR="0051241D" w:rsidRPr="007E13C0" w:rsidRDefault="0051241D" w:rsidP="0051241D">
      <w:pPr>
        <w:spacing w:line="360" w:lineRule="auto"/>
        <w:rPr>
          <w:rFonts w:ascii="Garamond" w:hAnsi="Garamond" w:cstheme="minorHAnsi"/>
          <w:color w:val="000000" w:themeColor="text1"/>
          <w:lang w:val="de-DE" w:eastAsia="nl-BE"/>
        </w:rPr>
      </w:pPr>
    </w:p>
    <w:p w14:paraId="6CE2F5F7"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die Europäische Union ist nach wie vor ein Modell für Wohlstand und Frieden. </w:t>
      </w:r>
    </w:p>
    <w:p w14:paraId="5A02F0DA" w14:textId="77777777" w:rsidR="0051241D" w:rsidRPr="007E13C0" w:rsidRDefault="0051241D" w:rsidP="0051241D">
      <w:pPr>
        <w:spacing w:line="360" w:lineRule="auto"/>
        <w:rPr>
          <w:rFonts w:ascii="Garamond" w:hAnsi="Garamond" w:cstheme="minorHAnsi"/>
          <w:color w:val="000000" w:themeColor="text1"/>
          <w:lang w:val="de-DE" w:eastAsia="nl-BE"/>
        </w:rPr>
      </w:pPr>
    </w:p>
    <w:p w14:paraId="3DDEB93B"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Wir haben die beiden schrecklichen Weltkriege nicht vergessen.  </w:t>
      </w:r>
    </w:p>
    <w:p w14:paraId="2474E4B3" w14:textId="77777777" w:rsidR="0051241D" w:rsidRPr="007E13C0" w:rsidRDefault="0051241D" w:rsidP="0051241D">
      <w:pPr>
        <w:spacing w:line="360" w:lineRule="auto"/>
        <w:rPr>
          <w:rFonts w:ascii="Garamond" w:hAnsi="Garamond" w:cstheme="minorHAnsi"/>
          <w:color w:val="000000" w:themeColor="text1"/>
          <w:lang w:val="de-DE" w:eastAsia="nl-BE"/>
        </w:rPr>
      </w:pPr>
    </w:p>
    <w:p w14:paraId="33767FD2"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Die Europäische Union wurde mit dem Anliegen geschaffen, dass es keine Kriege mehr zwischen unseren souveränen Ländern, inzwischen sind es 27, geben möge.  </w:t>
      </w:r>
    </w:p>
    <w:p w14:paraId="64125821" w14:textId="77777777" w:rsidR="0051241D" w:rsidRPr="007E13C0" w:rsidRDefault="0051241D" w:rsidP="0051241D">
      <w:pPr>
        <w:spacing w:line="360" w:lineRule="auto"/>
        <w:rPr>
          <w:rFonts w:ascii="Garamond" w:hAnsi="Garamond" w:cstheme="minorHAnsi"/>
          <w:color w:val="000000" w:themeColor="text1"/>
          <w:lang w:val="de-DE" w:eastAsia="nl-BE"/>
        </w:rPr>
      </w:pPr>
    </w:p>
    <w:p w14:paraId="2ECBD6B6"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 xml:space="preserve">Die europäischen Bürgerinnen und Bürger sind von dem Nutzen des europäischen Projekts überzeugt. </w:t>
      </w:r>
    </w:p>
    <w:p w14:paraId="5CF8CD19" w14:textId="77777777" w:rsidR="0051241D" w:rsidRPr="007E13C0" w:rsidRDefault="0051241D" w:rsidP="0051241D">
      <w:pPr>
        <w:spacing w:line="360" w:lineRule="auto"/>
        <w:rPr>
          <w:rFonts w:ascii="Garamond" w:hAnsi="Garamond" w:cstheme="minorHAnsi"/>
          <w:color w:val="000000" w:themeColor="text1"/>
          <w:lang w:val="de-DE" w:eastAsia="nl-BE"/>
        </w:rPr>
      </w:pPr>
    </w:p>
    <w:p w14:paraId="4FE10EC6" w14:textId="77777777" w:rsidR="0051241D" w:rsidRPr="007E13C0" w:rsidRDefault="00601CE6" w:rsidP="0051241D">
      <w:pPr>
        <w:spacing w:line="360" w:lineRule="auto"/>
        <w:rPr>
          <w:rFonts w:ascii="Garamond" w:hAnsi="Garamond" w:cstheme="minorHAnsi"/>
          <w:color w:val="000000" w:themeColor="text1"/>
          <w:lang w:val="de-DE" w:eastAsia="nl-BE"/>
        </w:rPr>
      </w:pPr>
      <w:r w:rsidRPr="007E13C0">
        <w:rPr>
          <w:rFonts w:ascii="Garamond" w:eastAsia="Garamond" w:hAnsi="Garamond" w:cs="Calibri"/>
          <w:color w:val="000000"/>
          <w:lang w:val="de-DE" w:eastAsia="nl-BE"/>
        </w:rPr>
        <w:t>Aus diesem Grund sind sie auch so besorgt über die Opfer von Krieg und Konflikten vor unserer Haustür.</w:t>
      </w:r>
    </w:p>
    <w:p w14:paraId="32DA99B4" w14:textId="77777777" w:rsidR="00B934CE" w:rsidRPr="007E13C0" w:rsidRDefault="00B934CE" w:rsidP="00635F09">
      <w:pPr>
        <w:spacing w:line="360" w:lineRule="auto"/>
        <w:rPr>
          <w:rFonts w:ascii="Garamond" w:hAnsi="Garamond" w:cstheme="minorHAnsi"/>
          <w:color w:val="000000" w:themeColor="text1"/>
          <w:lang w:val="de-DE"/>
        </w:rPr>
      </w:pPr>
    </w:p>
    <w:p w14:paraId="5B367CA7" w14:textId="3EFF4C59" w:rsidR="00343623" w:rsidRPr="007E13C0" w:rsidRDefault="00601CE6" w:rsidP="00172058">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t xml:space="preserve">Die Kämpfe im Nahen Osten haben seit Oktober unermessliches Leid verursacht. </w:t>
      </w:r>
      <w:r w:rsidRPr="007E13C0">
        <w:rPr>
          <w:rFonts w:ascii="Garamond" w:eastAsia="Garamond" w:hAnsi="Garamond" w:cs="Calibri"/>
          <w:color w:val="000000"/>
          <w:lang w:val="de-DE"/>
        </w:rPr>
        <w:br/>
      </w:r>
      <w:r w:rsidRPr="007E13C0">
        <w:rPr>
          <w:rFonts w:ascii="Garamond" w:eastAsia="Garamond" w:hAnsi="Garamond" w:cs="Calibri"/>
          <w:color w:val="000000"/>
          <w:lang w:val="de-DE"/>
        </w:rPr>
        <w:br/>
        <w:t xml:space="preserve">Terroristen haben getötet und vergewaltigt. Es wurden Geiseln genommen. Wir verurteilen dies nach wie vor aufs Schärfste. </w:t>
      </w:r>
      <w:r w:rsidRPr="007E13C0">
        <w:rPr>
          <w:rFonts w:ascii="Garamond" w:eastAsia="Garamond" w:hAnsi="Garamond" w:cs="Calibri"/>
          <w:color w:val="000000"/>
          <w:lang w:val="de-DE"/>
        </w:rPr>
        <w:br/>
      </w:r>
      <w:r w:rsidRPr="007E13C0">
        <w:rPr>
          <w:rFonts w:ascii="Garamond" w:eastAsia="Garamond" w:hAnsi="Garamond" w:cs="Calibri"/>
          <w:color w:val="000000"/>
          <w:lang w:val="de-DE"/>
        </w:rPr>
        <w:br/>
        <w:t xml:space="preserve">Aber es gibt auch zu viele zivile Opfer, und das ist schlichtweg inakzeptabel. </w:t>
      </w:r>
    </w:p>
    <w:p w14:paraId="5458F5F2" w14:textId="553331C5" w:rsidR="00343623" w:rsidRPr="007E13C0" w:rsidRDefault="00601CE6" w:rsidP="00172058">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br/>
        <w:t>Deshalb fordert unser Land in aller Deutlichkeit die Einhaltung des Völkerrechts.</w:t>
      </w:r>
    </w:p>
    <w:p w14:paraId="73E0389A" w14:textId="2809437C" w:rsidR="00343623" w:rsidRPr="007E13C0" w:rsidRDefault="00601CE6" w:rsidP="00172058">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br/>
        <w:t>Einschließlich der Urteile des Internationalen Gerichtshofs.</w:t>
      </w:r>
    </w:p>
    <w:p w14:paraId="7BE8572A" w14:textId="066EBBA0" w:rsidR="00343623" w:rsidRPr="007E13C0" w:rsidRDefault="00601CE6" w:rsidP="00172058">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br/>
        <w:t>Konfrontation und Konflikte haben noch nie ein Land oder eine Region wohlhabend oder glücklich gemacht.</w:t>
      </w:r>
    </w:p>
    <w:p w14:paraId="061D9D0C" w14:textId="0E658A97" w:rsidR="00D15140" w:rsidRPr="007E13C0" w:rsidRDefault="00601CE6" w:rsidP="00D15140">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br/>
        <w:t>Belgien wird immer ein Partner sein, dem es mit Konsultationen zur Beendigung des Krieges ernst ist.</w:t>
      </w:r>
      <w:r w:rsidRPr="007E13C0">
        <w:rPr>
          <w:rFonts w:ascii="Garamond" w:eastAsia="Garamond" w:hAnsi="Garamond" w:cs="Calibri"/>
          <w:color w:val="000000"/>
          <w:lang w:val="de-DE"/>
        </w:rPr>
        <w:br/>
      </w:r>
    </w:p>
    <w:p w14:paraId="391E80E5" w14:textId="1970F846" w:rsidR="00D15140" w:rsidRPr="007E13C0" w:rsidRDefault="00601CE6" w:rsidP="00D15140">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t xml:space="preserve">Jedes Menschenleben zählt, unabhängig von Herkunft, Religion oder Hintergrund. </w:t>
      </w:r>
      <w:r w:rsidRPr="007E13C0">
        <w:rPr>
          <w:rFonts w:ascii="Garamond" w:eastAsia="Garamond" w:hAnsi="Garamond" w:cs="Calibri"/>
          <w:color w:val="000000"/>
          <w:lang w:val="de-DE"/>
        </w:rPr>
        <w:br/>
      </w:r>
      <w:r w:rsidRPr="007E13C0">
        <w:rPr>
          <w:rFonts w:ascii="Garamond" w:eastAsia="Garamond" w:hAnsi="Garamond" w:cs="Calibri"/>
          <w:color w:val="000000"/>
          <w:lang w:val="de-DE"/>
        </w:rPr>
        <w:br/>
        <w:t>Ein Leben voller Träume, Liebe, Hoffnung und Verbundenheit mit anderen.</w:t>
      </w:r>
    </w:p>
    <w:p w14:paraId="6243991F" w14:textId="77777777" w:rsidR="00D15140" w:rsidRPr="007E13C0" w:rsidRDefault="00D15140" w:rsidP="00D15140">
      <w:pPr>
        <w:spacing w:line="360" w:lineRule="auto"/>
        <w:rPr>
          <w:rFonts w:ascii="Garamond" w:hAnsi="Garamond" w:cstheme="minorHAnsi"/>
          <w:color w:val="000000" w:themeColor="text1"/>
          <w:lang w:val="de-DE"/>
        </w:rPr>
      </w:pPr>
    </w:p>
    <w:p w14:paraId="3792B4C6" w14:textId="63285891" w:rsidR="00D15140" w:rsidRPr="007E13C0" w:rsidRDefault="00601CE6" w:rsidP="00D15140">
      <w:pPr>
        <w:spacing w:line="360" w:lineRule="auto"/>
        <w:rPr>
          <w:rFonts w:ascii="Garamond" w:hAnsi="Garamond" w:cstheme="minorHAnsi"/>
          <w:color w:val="000000" w:themeColor="text1"/>
          <w:lang w:val="de-DE"/>
        </w:rPr>
      </w:pPr>
      <w:r w:rsidRPr="007E13C0">
        <w:rPr>
          <w:rFonts w:ascii="Garamond" w:eastAsia="Garamond" w:hAnsi="Garamond" w:cs="Calibri"/>
          <w:color w:val="000000"/>
          <w:lang w:val="de-DE"/>
        </w:rPr>
        <w:t>Die Menschen in Gaza und Israel sehnen sich nach Frieden, Sicherheit und einer besseren Zukunft für sich und ihre Angehörigen.</w:t>
      </w:r>
      <w:r w:rsidRPr="007E13C0">
        <w:rPr>
          <w:rFonts w:ascii="Garamond" w:eastAsia="Garamond" w:hAnsi="Garamond" w:cs="Calibri"/>
          <w:color w:val="000000"/>
          <w:lang w:val="de-DE"/>
        </w:rPr>
        <w:br/>
      </w:r>
      <w:r w:rsidRPr="007E13C0">
        <w:rPr>
          <w:rFonts w:ascii="Garamond" w:eastAsia="Garamond" w:hAnsi="Garamond" w:cs="Calibri"/>
          <w:color w:val="000000"/>
          <w:lang w:val="de-DE"/>
        </w:rPr>
        <w:br/>
        <w:t xml:space="preserve">Frieden und Stabilität können jedoch nur durch Dialog, Verständnis und gegenseitigen Respekt erreicht werden. </w:t>
      </w:r>
    </w:p>
    <w:p w14:paraId="14589955" w14:textId="5F17E963" w:rsidR="00343623" w:rsidRPr="007E13C0" w:rsidRDefault="00601CE6" w:rsidP="00172058">
      <w:pPr>
        <w:spacing w:line="360" w:lineRule="auto"/>
        <w:rPr>
          <w:rFonts w:ascii="Garamond" w:hAnsi="Garamond" w:cstheme="minorHAnsi"/>
          <w:color w:val="000000" w:themeColor="text1"/>
          <w:lang w:val="de-DE"/>
        </w:rPr>
      </w:pPr>
      <w:r w:rsidRPr="007E13C0">
        <w:rPr>
          <w:rFonts w:ascii="Garamond" w:hAnsi="Garamond" w:cstheme="minorHAnsi"/>
          <w:color w:val="000000" w:themeColor="text1"/>
          <w:lang w:val="de-DE"/>
        </w:rPr>
        <w:t xml:space="preserve"> </w:t>
      </w:r>
    </w:p>
    <w:p w14:paraId="1AFE8F76" w14:textId="77777777" w:rsidR="00B934CE" w:rsidRPr="007E13C0" w:rsidRDefault="00601CE6"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r w:rsidRPr="007E13C0">
        <w:rPr>
          <w:rFonts w:ascii="Garamond" w:eastAsia="Garamond" w:hAnsi="Garamond" w:cs="Calibri"/>
          <w:color w:val="000000"/>
          <w:shd w:val="clear" w:color="auto" w:fill="FFFFFF"/>
          <w:lang w:val="de-DE" w:eastAsia="nl-BE"/>
        </w:rPr>
        <w:t>Ihre Majestät,</w:t>
      </w:r>
    </w:p>
    <w:p w14:paraId="4B0C9809" w14:textId="77777777" w:rsidR="00B934CE" w:rsidRPr="007E13C0" w:rsidRDefault="00601CE6"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r w:rsidRPr="007E13C0">
        <w:rPr>
          <w:rFonts w:ascii="Garamond" w:eastAsia="Garamond" w:hAnsi="Garamond" w:cs="Calibri"/>
          <w:color w:val="000000"/>
          <w:shd w:val="clear" w:color="auto" w:fill="FFFFFF"/>
          <w:lang w:val="de-DE" w:eastAsia="nl-BE"/>
        </w:rPr>
        <w:t>Königliche Hoheit,</w:t>
      </w:r>
    </w:p>
    <w:p w14:paraId="3D317201" w14:textId="04FA367D" w:rsidR="00B934CE" w:rsidRPr="007E13C0" w:rsidRDefault="008449A0"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bookmarkStart w:id="0" w:name="_Hlk157497167"/>
      <w:r w:rsidRPr="007E13C0">
        <w:rPr>
          <w:rFonts w:ascii="Garamond" w:eastAsia="Garamond" w:hAnsi="Garamond" w:cs="Calibri"/>
          <w:color w:val="000000"/>
          <w:shd w:val="clear" w:color="auto" w:fill="FFFFFF"/>
          <w:lang w:val="de-DE" w:eastAsia="nl-BE"/>
        </w:rPr>
        <w:t>m</w:t>
      </w:r>
      <w:r w:rsidR="00601CE6" w:rsidRPr="007E13C0">
        <w:rPr>
          <w:rFonts w:ascii="Garamond" w:eastAsia="Garamond" w:hAnsi="Garamond" w:cs="Calibri"/>
          <w:color w:val="000000"/>
          <w:shd w:val="clear" w:color="auto" w:fill="FFFFFF"/>
          <w:lang w:val="de-DE" w:eastAsia="nl-BE"/>
        </w:rPr>
        <w:t>eine Damen und Herren,</w:t>
      </w:r>
    </w:p>
    <w:p w14:paraId="2CEF56F2" w14:textId="77777777" w:rsidR="00B934CE" w:rsidRPr="007E13C0" w:rsidRDefault="00B934CE"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p>
    <w:p w14:paraId="307B1B7E" w14:textId="2AD6F7CB" w:rsidR="00343623" w:rsidRPr="007E13C0" w:rsidRDefault="00601CE6"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r w:rsidRPr="007E13C0">
        <w:rPr>
          <w:rFonts w:ascii="Garamond" w:eastAsia="Garamond" w:hAnsi="Garamond" w:cs="Calibri"/>
          <w:color w:val="000000"/>
          <w:shd w:val="clear" w:color="auto" w:fill="FFFFFF"/>
          <w:lang w:val="de-DE" w:eastAsia="nl-BE"/>
        </w:rPr>
        <w:t xml:space="preserve">im Namen der Regierung wünsche ich Ihnen ein Jahr voller positiver und mutiger Entscheidungen. </w:t>
      </w:r>
      <w:r w:rsidRPr="007E13C0">
        <w:rPr>
          <w:rFonts w:ascii="Garamond" w:eastAsia="Garamond" w:hAnsi="Garamond" w:cs="Calibri"/>
          <w:color w:val="000000"/>
          <w:shd w:val="clear" w:color="auto" w:fill="FFFFFF"/>
          <w:lang w:val="de-DE" w:eastAsia="nl-BE"/>
        </w:rPr>
        <w:br/>
      </w:r>
      <w:r w:rsidRPr="007E13C0">
        <w:rPr>
          <w:rFonts w:ascii="Garamond" w:eastAsia="Garamond" w:hAnsi="Garamond" w:cs="Calibri"/>
          <w:color w:val="000000"/>
          <w:shd w:val="clear" w:color="auto" w:fill="FFFFFF"/>
          <w:lang w:val="de-DE" w:eastAsia="nl-BE"/>
        </w:rPr>
        <w:lastRenderedPageBreak/>
        <w:br/>
        <w:t xml:space="preserve">Zusammenarbeit ist und bleibt der Schlüssel für den Fortschritt und den Wohlstand unseres Landes. </w:t>
      </w:r>
      <w:r w:rsidRPr="007E13C0">
        <w:rPr>
          <w:rFonts w:ascii="Garamond" w:eastAsia="Garamond" w:hAnsi="Garamond" w:cs="Calibri"/>
          <w:color w:val="000000"/>
          <w:shd w:val="clear" w:color="auto" w:fill="FFFFFF"/>
          <w:lang w:val="de-DE" w:eastAsia="nl-BE"/>
        </w:rPr>
        <w:br/>
      </w:r>
      <w:r w:rsidRPr="007E13C0">
        <w:rPr>
          <w:rFonts w:ascii="Garamond" w:eastAsia="Garamond" w:hAnsi="Garamond" w:cs="Calibri"/>
          <w:color w:val="000000"/>
          <w:shd w:val="clear" w:color="auto" w:fill="FFFFFF"/>
          <w:lang w:val="de-DE" w:eastAsia="nl-BE"/>
        </w:rPr>
        <w:br/>
        <w:t xml:space="preserve">Möge diese Zusammenarbeit weiter gedeihen! </w:t>
      </w:r>
      <w:r w:rsidRPr="007E13C0">
        <w:rPr>
          <w:rFonts w:ascii="Garamond" w:eastAsia="Garamond" w:hAnsi="Garamond" w:cs="Calibri"/>
          <w:color w:val="000000"/>
          <w:shd w:val="clear" w:color="auto" w:fill="FFFFFF"/>
          <w:lang w:val="de-DE" w:eastAsia="nl-BE"/>
        </w:rPr>
        <w:br/>
      </w:r>
      <w:r w:rsidRPr="007E13C0">
        <w:rPr>
          <w:rFonts w:ascii="Garamond" w:eastAsia="Garamond" w:hAnsi="Garamond" w:cs="Calibri"/>
          <w:color w:val="000000"/>
          <w:shd w:val="clear" w:color="auto" w:fill="FFFFFF"/>
          <w:lang w:val="de-DE" w:eastAsia="nl-BE"/>
        </w:rPr>
        <w:br/>
        <w:t>Nur durch den Dialog können wir eine inklusive Gesellschaft aufbauen, in der jede Stimme zählt.</w:t>
      </w:r>
    </w:p>
    <w:p w14:paraId="6A8A3F66" w14:textId="77777777" w:rsidR="00B934CE" w:rsidRPr="007E13C0" w:rsidRDefault="00B934CE"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p>
    <w:bookmarkEnd w:id="0"/>
    <w:p w14:paraId="4F28B608" w14:textId="1A6CF88D" w:rsidR="00B934CE" w:rsidRPr="007E13C0" w:rsidRDefault="00B934CE"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p>
    <w:p w14:paraId="07B06C61" w14:textId="26BDC66E" w:rsidR="00B94396" w:rsidRPr="007E13C0" w:rsidRDefault="00B94396" w:rsidP="00B934CE">
      <w:pPr>
        <w:autoSpaceDE w:val="0"/>
        <w:autoSpaceDN w:val="0"/>
        <w:adjustRightInd w:val="0"/>
        <w:spacing w:line="360" w:lineRule="auto"/>
        <w:rPr>
          <w:rFonts w:ascii="Garamond" w:hAnsi="Garamond" w:cstheme="minorHAnsi"/>
          <w:color w:val="000000" w:themeColor="text1"/>
          <w:shd w:val="clear" w:color="auto" w:fill="FFFFFF"/>
          <w:lang w:val="de-DE" w:eastAsia="nl-BE"/>
        </w:rPr>
      </w:pPr>
    </w:p>
    <w:sectPr w:rsidR="00B94396" w:rsidRPr="007E13C0">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D2CC" w14:textId="77777777" w:rsidR="00D61420" w:rsidRDefault="00D61420">
      <w:r>
        <w:separator/>
      </w:r>
    </w:p>
  </w:endnote>
  <w:endnote w:type="continuationSeparator" w:id="0">
    <w:p w14:paraId="6086BFD2" w14:textId="77777777" w:rsidR="00D61420" w:rsidRDefault="00D6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35949254"/>
      <w:docPartObj>
        <w:docPartGallery w:val="Page Numbers (Bottom of Page)"/>
        <w:docPartUnique/>
      </w:docPartObj>
    </w:sdtPr>
    <w:sdtEndPr>
      <w:rPr>
        <w:rStyle w:val="Paginanummer"/>
      </w:rPr>
    </w:sdtEndPr>
    <w:sdtContent>
      <w:p w14:paraId="2E63BE10" w14:textId="01474FE2" w:rsidR="00B712CE" w:rsidRDefault="00601CE6" w:rsidP="002472F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sidR="007E13C0">
          <w:rPr>
            <w:rStyle w:val="Paginanummer"/>
          </w:rPr>
          <w:fldChar w:fldCharType="separate"/>
        </w:r>
        <w:r>
          <w:rPr>
            <w:rStyle w:val="Paginanummer"/>
          </w:rPr>
          <w:fldChar w:fldCharType="end"/>
        </w:r>
      </w:p>
    </w:sdtContent>
  </w:sdt>
  <w:p w14:paraId="7D25CE2E" w14:textId="77777777" w:rsidR="00B712CE" w:rsidRDefault="00B712CE" w:rsidP="00B712C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06361303"/>
      <w:docPartObj>
        <w:docPartGallery w:val="Page Numbers (Bottom of Page)"/>
        <w:docPartUnique/>
      </w:docPartObj>
    </w:sdtPr>
    <w:sdtEndPr>
      <w:rPr>
        <w:rStyle w:val="Paginanummer"/>
      </w:rPr>
    </w:sdtEndPr>
    <w:sdtContent>
      <w:p w14:paraId="48AAE5CF" w14:textId="1C33DB0C" w:rsidR="00B712CE" w:rsidRDefault="00601CE6" w:rsidP="002472F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A876E9A" w14:textId="77777777" w:rsidR="00B712CE" w:rsidRDefault="00B712CE" w:rsidP="00B712C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386B" w14:textId="77777777" w:rsidR="00D61420" w:rsidRDefault="00D61420">
      <w:r>
        <w:separator/>
      </w:r>
    </w:p>
  </w:footnote>
  <w:footnote w:type="continuationSeparator" w:id="0">
    <w:p w14:paraId="28953E8A" w14:textId="77777777" w:rsidR="00D61420" w:rsidRDefault="00D61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96"/>
    <w:rsid w:val="00003BD0"/>
    <w:rsid w:val="0001673B"/>
    <w:rsid w:val="00057085"/>
    <w:rsid w:val="00080DE0"/>
    <w:rsid w:val="0008785C"/>
    <w:rsid w:val="000912C1"/>
    <w:rsid w:val="000A2120"/>
    <w:rsid w:val="000B0467"/>
    <w:rsid w:val="000B1260"/>
    <w:rsid w:val="000F71E3"/>
    <w:rsid w:val="001015F3"/>
    <w:rsid w:val="00110E6D"/>
    <w:rsid w:val="0012454F"/>
    <w:rsid w:val="00144D24"/>
    <w:rsid w:val="001474FB"/>
    <w:rsid w:val="001529B0"/>
    <w:rsid w:val="00172058"/>
    <w:rsid w:val="00173711"/>
    <w:rsid w:val="001E1AFB"/>
    <w:rsid w:val="00231692"/>
    <w:rsid w:val="00245562"/>
    <w:rsid w:val="002472F6"/>
    <w:rsid w:val="00296603"/>
    <w:rsid w:val="002B7A58"/>
    <w:rsid w:val="00302E53"/>
    <w:rsid w:val="00313A89"/>
    <w:rsid w:val="00343623"/>
    <w:rsid w:val="00356689"/>
    <w:rsid w:val="00386075"/>
    <w:rsid w:val="00391AFF"/>
    <w:rsid w:val="003A0261"/>
    <w:rsid w:val="003D6E1C"/>
    <w:rsid w:val="00406983"/>
    <w:rsid w:val="004159B6"/>
    <w:rsid w:val="00427BFB"/>
    <w:rsid w:val="00453476"/>
    <w:rsid w:val="004714BE"/>
    <w:rsid w:val="004B79DC"/>
    <w:rsid w:val="004C1DF3"/>
    <w:rsid w:val="004C6321"/>
    <w:rsid w:val="004D68C5"/>
    <w:rsid w:val="004F72B2"/>
    <w:rsid w:val="00506366"/>
    <w:rsid w:val="0051241D"/>
    <w:rsid w:val="00514455"/>
    <w:rsid w:val="005457EF"/>
    <w:rsid w:val="005660D1"/>
    <w:rsid w:val="005663C3"/>
    <w:rsid w:val="005940E8"/>
    <w:rsid w:val="005B5112"/>
    <w:rsid w:val="005C5353"/>
    <w:rsid w:val="005C5D2D"/>
    <w:rsid w:val="005D0D25"/>
    <w:rsid w:val="006007B6"/>
    <w:rsid w:val="00601CE6"/>
    <w:rsid w:val="0060625E"/>
    <w:rsid w:val="0061589E"/>
    <w:rsid w:val="00635F09"/>
    <w:rsid w:val="006455A8"/>
    <w:rsid w:val="006A12F9"/>
    <w:rsid w:val="006A2694"/>
    <w:rsid w:val="006C6BF6"/>
    <w:rsid w:val="007623F1"/>
    <w:rsid w:val="007835F5"/>
    <w:rsid w:val="007B6632"/>
    <w:rsid w:val="007D2444"/>
    <w:rsid w:val="007E13C0"/>
    <w:rsid w:val="007F5BAA"/>
    <w:rsid w:val="00810B3B"/>
    <w:rsid w:val="00824E16"/>
    <w:rsid w:val="008331BC"/>
    <w:rsid w:val="008449A0"/>
    <w:rsid w:val="00850494"/>
    <w:rsid w:val="00856627"/>
    <w:rsid w:val="008A49BD"/>
    <w:rsid w:val="008A4E32"/>
    <w:rsid w:val="009343CE"/>
    <w:rsid w:val="009465DE"/>
    <w:rsid w:val="00971256"/>
    <w:rsid w:val="00985010"/>
    <w:rsid w:val="009F7211"/>
    <w:rsid w:val="00A2255B"/>
    <w:rsid w:val="00A32208"/>
    <w:rsid w:val="00A70EF4"/>
    <w:rsid w:val="00A8637B"/>
    <w:rsid w:val="00A87962"/>
    <w:rsid w:val="00A94DD3"/>
    <w:rsid w:val="00B230D7"/>
    <w:rsid w:val="00B656AC"/>
    <w:rsid w:val="00B712CE"/>
    <w:rsid w:val="00B934CE"/>
    <w:rsid w:val="00B94396"/>
    <w:rsid w:val="00BE5CFE"/>
    <w:rsid w:val="00BF6582"/>
    <w:rsid w:val="00C12049"/>
    <w:rsid w:val="00C93D60"/>
    <w:rsid w:val="00CC12A5"/>
    <w:rsid w:val="00CD77A7"/>
    <w:rsid w:val="00D15140"/>
    <w:rsid w:val="00D212EF"/>
    <w:rsid w:val="00D33F20"/>
    <w:rsid w:val="00D53405"/>
    <w:rsid w:val="00D61420"/>
    <w:rsid w:val="00D66F8A"/>
    <w:rsid w:val="00D73807"/>
    <w:rsid w:val="00D76479"/>
    <w:rsid w:val="00D90B9B"/>
    <w:rsid w:val="00DB1CF7"/>
    <w:rsid w:val="00DC5950"/>
    <w:rsid w:val="00DE3E01"/>
    <w:rsid w:val="00E05BD5"/>
    <w:rsid w:val="00E4200B"/>
    <w:rsid w:val="00E47B97"/>
    <w:rsid w:val="00E529A4"/>
    <w:rsid w:val="00E5633C"/>
    <w:rsid w:val="00E91A05"/>
    <w:rsid w:val="00EA5E13"/>
    <w:rsid w:val="00EB084D"/>
    <w:rsid w:val="00EB4D04"/>
    <w:rsid w:val="00EB68F2"/>
    <w:rsid w:val="00EF3E8C"/>
    <w:rsid w:val="00EF4E39"/>
    <w:rsid w:val="00F0373C"/>
    <w:rsid w:val="00F10AD7"/>
    <w:rsid w:val="00F40AAE"/>
    <w:rsid w:val="00F57FE8"/>
    <w:rsid w:val="00F81D09"/>
    <w:rsid w:val="00FA6DB7"/>
    <w:rsid w:val="00FB1DD3"/>
    <w:rsid w:val="00FB74C5"/>
    <w:rsid w:val="00FC6367"/>
    <w:rsid w:val="00FE01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AF9A0"/>
  <w15:chartTrackingRefBased/>
  <w15:docId w15:val="{993DECB2-BC96-D44F-9E4B-6596948C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B94396"/>
  </w:style>
  <w:style w:type="paragraph" w:styleId="Voettekst">
    <w:name w:val="footer"/>
    <w:basedOn w:val="Standaard"/>
    <w:link w:val="VoettekstChar"/>
    <w:uiPriority w:val="99"/>
    <w:unhideWhenUsed/>
    <w:rsid w:val="00B712CE"/>
    <w:pPr>
      <w:tabs>
        <w:tab w:val="center" w:pos="4536"/>
        <w:tab w:val="right" w:pos="9072"/>
      </w:tabs>
    </w:pPr>
  </w:style>
  <w:style w:type="character" w:customStyle="1" w:styleId="VoettekstChar">
    <w:name w:val="Voettekst Char"/>
    <w:basedOn w:val="Standaardalinea-lettertype"/>
    <w:link w:val="Voettekst"/>
    <w:uiPriority w:val="99"/>
    <w:rsid w:val="00B712CE"/>
  </w:style>
  <w:style w:type="character" w:styleId="Paginanummer">
    <w:name w:val="page number"/>
    <w:basedOn w:val="Standaardalinea-lettertype"/>
    <w:uiPriority w:val="99"/>
    <w:semiHidden/>
    <w:unhideWhenUsed/>
    <w:rsid w:val="00B712CE"/>
  </w:style>
  <w:style w:type="paragraph" w:styleId="Revisie">
    <w:name w:val="Revision"/>
    <w:hidden/>
    <w:uiPriority w:val="99"/>
    <w:semiHidden/>
    <w:rsid w:val="00003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965</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Leyts Barend</dc:creator>
  <cp:lastModifiedBy>Yuksel Veli</cp:lastModifiedBy>
  <cp:revision>3</cp:revision>
  <dcterms:created xsi:type="dcterms:W3CDTF">2024-01-31T09:16:00Z</dcterms:created>
  <dcterms:modified xsi:type="dcterms:W3CDTF">2024-01-31T09:17:00Z</dcterms:modified>
</cp:coreProperties>
</file>